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52" w:rsidRPr="00045D52" w:rsidRDefault="00045D52" w:rsidP="00045D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D5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Pr="00045D52">
        <w:rPr>
          <w:rFonts w:ascii="Times New Roman" w:hAnsi="Times New Roman" w:cs="Times New Roman"/>
          <w:b/>
          <w:sz w:val="24"/>
          <w:szCs w:val="24"/>
          <w:u w:val="single"/>
        </w:rPr>
        <w:t>SORULAR VE CEVAPLAR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45D52">
        <w:rPr>
          <w:rFonts w:ascii="Times New Roman" w:hAnsi="Times New Roman" w:cs="Times New Roman"/>
          <w:sz w:val="20"/>
          <w:szCs w:val="20"/>
        </w:rPr>
        <w:t>C  1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.  </w:t>
      </w:r>
      <w:r w:rsidRPr="00045D52">
        <w:rPr>
          <w:rFonts w:ascii="Times New Roman" w:hAnsi="Times New Roman" w:cs="Times New Roman"/>
          <w:b/>
          <w:sz w:val="20"/>
          <w:szCs w:val="20"/>
        </w:rPr>
        <w:t xml:space="preserve">(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45D52">
        <w:rPr>
          <w:rFonts w:ascii="Times New Roman" w:hAnsi="Times New Roman" w:cs="Times New Roman"/>
          <w:b/>
          <w:sz w:val="20"/>
          <w:szCs w:val="20"/>
        </w:rPr>
        <w:t>D 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 Kullanım alanına göre perdeler iki  gruba ayrılır.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 2.  </w:t>
      </w:r>
      <w:r w:rsidRPr="00045D52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45D52">
        <w:rPr>
          <w:rFonts w:ascii="Times New Roman" w:hAnsi="Times New Roman" w:cs="Times New Roman"/>
          <w:b/>
          <w:sz w:val="20"/>
          <w:szCs w:val="20"/>
        </w:rPr>
        <w:t>D 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 Dikim tekniğine göre dekoratif perdeler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üç  gruba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ayrılır.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45D52">
        <w:rPr>
          <w:rFonts w:ascii="Times New Roman" w:hAnsi="Times New Roman" w:cs="Times New Roman"/>
          <w:sz w:val="20"/>
          <w:szCs w:val="20"/>
        </w:rPr>
        <w:t>C  3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.  </w:t>
      </w:r>
      <w:r w:rsidRPr="00045D52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045D52">
        <w:rPr>
          <w:rFonts w:ascii="Times New Roman" w:hAnsi="Times New Roman" w:cs="Times New Roman"/>
          <w:b/>
          <w:sz w:val="20"/>
          <w:szCs w:val="20"/>
        </w:rPr>
        <w:t>D 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   ) Perde süslemede; perde başlıkları, perde bağları ve kenar süslemeleri (değişik harçlar, boncuklar, fırfırlar, danteller </w:t>
      </w:r>
      <w:proofErr w:type="spellStart"/>
      <w:r w:rsidRPr="00045D52">
        <w:rPr>
          <w:rFonts w:ascii="Times New Roman" w:hAnsi="Times New Roman" w:cs="Times New Roman"/>
          <w:sz w:val="20"/>
          <w:szCs w:val="20"/>
        </w:rPr>
        <w:t>v.b</w:t>
      </w:r>
      <w:proofErr w:type="spellEnd"/>
      <w:r w:rsidRPr="00045D52">
        <w:rPr>
          <w:rFonts w:ascii="Times New Roman" w:hAnsi="Times New Roman" w:cs="Times New Roman"/>
          <w:sz w:val="20"/>
          <w:szCs w:val="20"/>
        </w:rPr>
        <w:t xml:space="preserve"> gibi) kullanılır.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 4. </w:t>
      </w:r>
      <w:r w:rsidRPr="00045D52">
        <w:rPr>
          <w:rFonts w:ascii="Times New Roman" w:hAnsi="Times New Roman" w:cs="Times New Roman"/>
          <w:b/>
          <w:sz w:val="20"/>
          <w:szCs w:val="20"/>
        </w:rPr>
        <w:t xml:space="preserve">(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45D52">
        <w:rPr>
          <w:rFonts w:ascii="Times New Roman" w:hAnsi="Times New Roman" w:cs="Times New Roman"/>
          <w:b/>
          <w:sz w:val="20"/>
          <w:szCs w:val="20"/>
        </w:rPr>
        <w:t>Y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Perde bordürü, perdeleri yanlarda toplamakta kullanılan ve estetik bir görünüm veren yardımcı malzemedir. 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45D52">
        <w:rPr>
          <w:rFonts w:ascii="Times New Roman" w:hAnsi="Times New Roman" w:cs="Times New Roman"/>
          <w:sz w:val="20"/>
          <w:szCs w:val="20"/>
        </w:rPr>
        <w:t>C  5</w:t>
      </w:r>
      <w:proofErr w:type="gramEnd"/>
      <w:r w:rsidRPr="00045D52">
        <w:rPr>
          <w:rFonts w:ascii="Times New Roman" w:hAnsi="Times New Roman" w:cs="Times New Roman"/>
          <w:b/>
          <w:sz w:val="20"/>
          <w:szCs w:val="20"/>
        </w:rPr>
        <w:t xml:space="preserve">. (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45D52">
        <w:rPr>
          <w:rFonts w:ascii="Times New Roman" w:hAnsi="Times New Roman" w:cs="Times New Roman"/>
          <w:b/>
          <w:sz w:val="20"/>
          <w:szCs w:val="20"/>
        </w:rPr>
        <w:t>D 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Perdenin üst kenar dikişini, perde halkalarını, raylarını gizlemek, perdeyi güzel göstermek, dekoru tamamlamak amacıyla perde bordürü kullanılır.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45D52">
        <w:rPr>
          <w:rFonts w:ascii="Times New Roman" w:hAnsi="Times New Roman" w:cs="Times New Roman"/>
          <w:sz w:val="20"/>
          <w:szCs w:val="20"/>
        </w:rPr>
        <w:t>C  6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.  </w:t>
      </w:r>
      <w:r w:rsidRPr="00045D52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045D52">
        <w:rPr>
          <w:rFonts w:ascii="Times New Roman" w:hAnsi="Times New Roman" w:cs="Times New Roman"/>
          <w:b/>
          <w:sz w:val="20"/>
          <w:szCs w:val="20"/>
        </w:rPr>
        <w:t>D 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  Süslemeler zamana ve mekâna göre değişim gösterebilir.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45D52">
        <w:rPr>
          <w:rFonts w:ascii="Times New Roman" w:hAnsi="Times New Roman" w:cs="Times New Roman"/>
          <w:sz w:val="20"/>
          <w:szCs w:val="20"/>
        </w:rPr>
        <w:t>C  7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.   </w:t>
      </w:r>
      <w:r w:rsidRPr="00045D52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45D52">
        <w:rPr>
          <w:rFonts w:ascii="Times New Roman" w:hAnsi="Times New Roman" w:cs="Times New Roman"/>
          <w:b/>
          <w:sz w:val="20"/>
          <w:szCs w:val="20"/>
        </w:rPr>
        <w:t>Y 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Perde bordürünün ölçüsü, perde ölçüsü ile birlikte tespit </w:t>
      </w:r>
      <w:proofErr w:type="spellStart"/>
      <w:r w:rsidRPr="00045D52">
        <w:rPr>
          <w:rFonts w:ascii="Times New Roman" w:hAnsi="Times New Roman" w:cs="Times New Roman"/>
          <w:sz w:val="20"/>
          <w:szCs w:val="20"/>
        </w:rPr>
        <w:t>edilmelidi</w:t>
      </w:r>
      <w:proofErr w:type="spellEnd"/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 8. </w:t>
      </w:r>
      <w:r w:rsidRPr="00045D52">
        <w:rPr>
          <w:rFonts w:ascii="Times New Roman" w:hAnsi="Times New Roman" w:cs="Times New Roman"/>
          <w:b/>
          <w:sz w:val="20"/>
          <w:szCs w:val="20"/>
        </w:rPr>
        <w:t>PERDELER</w:t>
      </w:r>
      <w:r w:rsidRPr="00045D52">
        <w:rPr>
          <w:rFonts w:ascii="Times New Roman" w:hAnsi="Times New Roman" w:cs="Times New Roman"/>
          <w:sz w:val="20"/>
          <w:szCs w:val="20"/>
        </w:rPr>
        <w:t xml:space="preserve">…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pencere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>, dolap, yatak, kapı ve odalar arasında görüşü kesmek, evin gizliliğini sağlamak amacıyla kullanılan daha çok kumaştan hazırlanmış dekoratif eşyalardır.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C9. Perdeler, evin dekorasyonuna uyum sağlanmalı ve varsa  </w:t>
      </w:r>
      <w:r w:rsidRPr="00045D52">
        <w:rPr>
          <w:rFonts w:ascii="Times New Roman" w:hAnsi="Times New Roman" w:cs="Times New Roman"/>
          <w:b/>
          <w:sz w:val="20"/>
          <w:szCs w:val="20"/>
        </w:rPr>
        <w:t xml:space="preserve">PENCERE </w:t>
      </w:r>
      <w:proofErr w:type="gramStart"/>
      <w:r w:rsidRPr="00045D52">
        <w:rPr>
          <w:rFonts w:ascii="Times New Roman" w:hAnsi="Times New Roman" w:cs="Times New Roman"/>
          <w:b/>
          <w:sz w:val="20"/>
          <w:szCs w:val="20"/>
        </w:rPr>
        <w:t>KUSURLARINI</w:t>
      </w:r>
      <w:r w:rsidRPr="00045D52">
        <w:rPr>
          <w:rFonts w:ascii="Times New Roman" w:hAnsi="Times New Roman" w:cs="Times New Roman"/>
          <w:sz w:val="20"/>
          <w:szCs w:val="20"/>
        </w:rPr>
        <w:t>…gidermesine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dikkat edilmelidir. 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C10. Perdeler, </w:t>
      </w:r>
      <w:r w:rsidRPr="00045D52">
        <w:rPr>
          <w:rFonts w:ascii="Times New Roman" w:hAnsi="Times New Roman" w:cs="Times New Roman"/>
          <w:b/>
          <w:sz w:val="20"/>
          <w:szCs w:val="20"/>
        </w:rPr>
        <w:t>AİLE</w:t>
      </w:r>
      <w:r w:rsidRPr="00045D52">
        <w:rPr>
          <w:rFonts w:ascii="Times New Roman" w:hAnsi="Times New Roman" w:cs="Times New Roman"/>
          <w:sz w:val="20"/>
          <w:szCs w:val="20"/>
        </w:rPr>
        <w:t xml:space="preserve">…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fertlerinin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ihtiyaçları ve </w:t>
      </w:r>
      <w:r w:rsidRPr="00045D52">
        <w:rPr>
          <w:rFonts w:ascii="Times New Roman" w:hAnsi="Times New Roman" w:cs="Times New Roman"/>
          <w:b/>
          <w:sz w:val="20"/>
          <w:szCs w:val="20"/>
        </w:rPr>
        <w:t>ZEVKLERİ</w:t>
      </w:r>
      <w:r w:rsidRPr="00045D52">
        <w:rPr>
          <w:rFonts w:ascii="Times New Roman" w:hAnsi="Times New Roman" w:cs="Times New Roman"/>
          <w:sz w:val="20"/>
          <w:szCs w:val="20"/>
        </w:rPr>
        <w:t xml:space="preserve">…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göz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önüne alarak hazırlanmalıdır. 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C11. Kavisli pencereler, çoğu zaman birbiriyle belli açılardan  </w:t>
      </w:r>
      <w:r w:rsidRPr="00045D52">
        <w:rPr>
          <w:rFonts w:ascii="Times New Roman" w:hAnsi="Times New Roman" w:cs="Times New Roman"/>
          <w:b/>
          <w:sz w:val="20"/>
          <w:szCs w:val="20"/>
        </w:rPr>
        <w:t>BAĞLANMIŞ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…,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üç ya da daha fazla sayıda pencereler grubudur.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 12. Tek pencere odanın dar duvarında ise, bütün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 xml:space="preserve">duvara  </w:t>
      </w:r>
      <w:r w:rsidRPr="00045D52">
        <w:rPr>
          <w:rFonts w:ascii="Times New Roman" w:hAnsi="Times New Roman" w:cs="Times New Roman"/>
          <w:b/>
          <w:sz w:val="20"/>
          <w:szCs w:val="20"/>
        </w:rPr>
        <w:t>DEKOR</w:t>
      </w:r>
      <w:proofErr w:type="gramEnd"/>
      <w:r w:rsidRPr="00045D52">
        <w:rPr>
          <w:rFonts w:ascii="Times New Roman" w:hAnsi="Times New Roman" w:cs="Times New Roman"/>
          <w:b/>
          <w:sz w:val="20"/>
          <w:szCs w:val="20"/>
        </w:rPr>
        <w:t xml:space="preserve"> PERDESİ</w:t>
      </w:r>
      <w:r w:rsidRPr="00045D52">
        <w:rPr>
          <w:rFonts w:ascii="Times New Roman" w:hAnsi="Times New Roman" w:cs="Times New Roman"/>
          <w:sz w:val="20"/>
          <w:szCs w:val="20"/>
        </w:rPr>
        <w:t xml:space="preserve">...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takılır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>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 13. Dekor </w:t>
      </w:r>
      <w:proofErr w:type="spellStart"/>
      <w:proofErr w:type="gramStart"/>
      <w:r w:rsidRPr="00045D52">
        <w:rPr>
          <w:rFonts w:ascii="Times New Roman" w:hAnsi="Times New Roman" w:cs="Times New Roman"/>
          <w:sz w:val="20"/>
          <w:szCs w:val="20"/>
        </w:rPr>
        <w:t>perdeler,</w:t>
      </w:r>
      <w:r w:rsidRPr="00045D52">
        <w:rPr>
          <w:rFonts w:ascii="Times New Roman" w:hAnsi="Times New Roman" w:cs="Times New Roman"/>
          <w:b/>
          <w:sz w:val="20"/>
          <w:szCs w:val="20"/>
        </w:rPr>
        <w:t>DUBLELİ</w:t>
      </w:r>
      <w:proofErr w:type="spellEnd"/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…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 xml:space="preserve">ve  </w:t>
      </w:r>
      <w:r w:rsidRPr="00045D52">
        <w:rPr>
          <w:rFonts w:ascii="Times New Roman" w:hAnsi="Times New Roman" w:cs="Times New Roman"/>
          <w:b/>
          <w:sz w:val="20"/>
          <w:szCs w:val="20"/>
        </w:rPr>
        <w:t>DUBLESİZ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…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olarak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uygulanabilir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C  14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>.Düz kumaşların kesiminde aşağıdakilerden hangisine dikkat edilir?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 A) Kesim masasına düzgün yerleştirilmesine dikkat edilmez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>B) Her tür kumaş işaret kalemi ile çizilir ve kesilir.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045D52">
        <w:rPr>
          <w:rFonts w:ascii="Times New Roman" w:hAnsi="Times New Roman" w:cs="Times New Roman"/>
          <w:b/>
          <w:sz w:val="20"/>
          <w:szCs w:val="20"/>
        </w:rPr>
        <w:t>C) İşaretlenen yerden düz iplik takip edilerek kesilir.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>D) Kesim sırasında kumaşların eni önemli değildir.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>C 15. Ekose desenli kumaşların kesimi sırasında nelere dikkat edilmez?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 A) Kumaşın desen özelliğine dikkat edilmez.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>B) Ekose desen payı verilir.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 C) Önce bir boy kesilir, sonra diğer boylar sırasıyla kesilir.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045D52">
        <w:rPr>
          <w:rFonts w:ascii="Times New Roman" w:hAnsi="Times New Roman" w:cs="Times New Roman"/>
          <w:b/>
          <w:sz w:val="20"/>
          <w:szCs w:val="20"/>
        </w:rPr>
        <w:t xml:space="preserve"> D) Ekose deseninin büyüklüğü veya küçüklüğüne dikkat edilmez 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>C 16. Kumaş hesabı yaparken aşağıdakilerden hangisi düşünülmez?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045D52">
        <w:rPr>
          <w:rFonts w:ascii="Times New Roman" w:hAnsi="Times New Roman" w:cs="Times New Roman"/>
          <w:b/>
          <w:sz w:val="20"/>
          <w:szCs w:val="20"/>
        </w:rPr>
        <w:t>A) Perdenin rengi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045D52">
        <w:rPr>
          <w:rFonts w:ascii="Times New Roman" w:hAnsi="Times New Roman" w:cs="Times New Roman"/>
          <w:sz w:val="20"/>
          <w:szCs w:val="20"/>
        </w:rPr>
        <w:t>B) Pencerenin ölçüsü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              C) Kumaşın desen özelliği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D) Kumaşın eni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C 17 Perde modeli çiziminde </w:t>
      </w:r>
      <w:r w:rsidRPr="00045D52">
        <w:rPr>
          <w:rFonts w:ascii="Times New Roman" w:hAnsi="Times New Roman" w:cs="Times New Roman"/>
          <w:b/>
          <w:sz w:val="20"/>
          <w:szCs w:val="20"/>
        </w:rPr>
        <w:t>ŞABLON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kullanarak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çizim yapma tekniği kullanılmaktadır.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18 .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Sahne perdeleri genellikle </w:t>
      </w:r>
      <w:r w:rsidRPr="00045D52">
        <w:rPr>
          <w:rFonts w:ascii="Times New Roman" w:hAnsi="Times New Roman" w:cs="Times New Roman"/>
          <w:b/>
          <w:sz w:val="20"/>
          <w:szCs w:val="20"/>
        </w:rPr>
        <w:t xml:space="preserve"> KADİFE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kumaştan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yapılır. Bu kumaşın en önemli özelliği, perde kapalı konumdayken, içerideki oyuncuların sesini, seyircilerin olduğu kısma vermemesidir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>. C 19 .</w:t>
      </w:r>
      <w:r w:rsidRPr="00045D52">
        <w:rPr>
          <w:rFonts w:ascii="Times New Roman" w:hAnsi="Times New Roman" w:cs="Times New Roman"/>
          <w:b/>
          <w:sz w:val="20"/>
          <w:szCs w:val="20"/>
        </w:rPr>
        <w:t>TÜL</w:t>
      </w:r>
      <w:proofErr w:type="gramStart"/>
      <w:r w:rsidRPr="00045D52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yaşanan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mekânları sihirli bir değnek değmiş gibi değiştiren, mekâna renk veren, sadeleştiren, kusurlarını örten ve sahibinin renklerini direkt yansıtan bir dekorasyon ögesidir.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 20. Perde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 xml:space="preserve">kumaşı  </w:t>
      </w:r>
      <w:r w:rsidRPr="00045D52">
        <w:rPr>
          <w:rFonts w:ascii="Times New Roman" w:hAnsi="Times New Roman" w:cs="Times New Roman"/>
          <w:b/>
          <w:sz w:val="20"/>
          <w:szCs w:val="20"/>
        </w:rPr>
        <w:t>MODELE</w:t>
      </w:r>
      <w:proofErr w:type="gramEnd"/>
      <w:r w:rsidRPr="00045D52">
        <w:rPr>
          <w:rFonts w:ascii="Times New Roman" w:hAnsi="Times New Roman" w:cs="Times New Roman"/>
          <w:b/>
          <w:sz w:val="20"/>
          <w:szCs w:val="20"/>
        </w:rPr>
        <w:t>…</w:t>
      </w:r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uygun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seçilmelidir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lastRenderedPageBreak/>
        <w:t xml:space="preserve"> C 21. Dokuma sırasında kenarı yapılmış veya deseni hazırlanırken boyu en olarak düşünülmüş eteği sulu kumaşlarda, en ölçüsü kumaşın </w:t>
      </w:r>
      <w:r w:rsidRPr="00045D52">
        <w:rPr>
          <w:rFonts w:ascii="Times New Roman" w:hAnsi="Times New Roman" w:cs="Times New Roman"/>
          <w:b/>
          <w:sz w:val="20"/>
          <w:szCs w:val="20"/>
        </w:rPr>
        <w:t>BOY...</w:t>
      </w:r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üzerinde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işaretlenir.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 C 22. Perde dikiminde ilk olarak perdenin baş kısmına 10 cm’den  </w:t>
      </w:r>
      <w:r w:rsidRPr="00045D52">
        <w:rPr>
          <w:rFonts w:ascii="Times New Roman" w:hAnsi="Times New Roman" w:cs="Times New Roman"/>
          <w:b/>
          <w:sz w:val="20"/>
          <w:szCs w:val="20"/>
        </w:rPr>
        <w:t>DOK</w:t>
      </w:r>
      <w:proofErr w:type="gramStart"/>
      <w:r w:rsidRPr="00045D52">
        <w:rPr>
          <w:rFonts w:ascii="Times New Roman" w:hAnsi="Times New Roman" w:cs="Times New Roman"/>
          <w:b/>
          <w:sz w:val="20"/>
          <w:szCs w:val="20"/>
        </w:rPr>
        <w:t>…</w:t>
      </w:r>
      <w:r w:rsidRPr="00045D5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yerleştirilir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ve iki defa katlanarak dikilir.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 C 23</w:t>
      </w:r>
      <w:r w:rsidRPr="00045D52">
        <w:rPr>
          <w:rFonts w:ascii="Times New Roman" w:hAnsi="Times New Roman" w:cs="Times New Roman"/>
          <w:b/>
          <w:sz w:val="20"/>
          <w:szCs w:val="20"/>
        </w:rPr>
        <w:t>.KALİTE</w:t>
      </w:r>
      <w:proofErr w:type="gramStart"/>
      <w:r w:rsidRPr="00045D52">
        <w:rPr>
          <w:rFonts w:ascii="Times New Roman" w:hAnsi="Times New Roman" w:cs="Times New Roman"/>
          <w:b/>
          <w:sz w:val="20"/>
          <w:szCs w:val="20"/>
        </w:rPr>
        <w:t>….</w:t>
      </w:r>
      <w:proofErr w:type="gramEnd"/>
      <w:r w:rsidRPr="00045D52">
        <w:rPr>
          <w:rFonts w:ascii="Times New Roman" w:hAnsi="Times New Roman" w:cs="Times New Roman"/>
          <w:b/>
          <w:sz w:val="20"/>
          <w:szCs w:val="20"/>
        </w:rPr>
        <w:t xml:space="preserve"> KONTROL</w:t>
      </w:r>
      <w:proofErr w:type="gramStart"/>
      <w:r w:rsidRPr="00045D52">
        <w:rPr>
          <w:rFonts w:ascii="Times New Roman" w:hAnsi="Times New Roman" w:cs="Times New Roman"/>
          <w:b/>
          <w:sz w:val="20"/>
          <w:szCs w:val="20"/>
        </w:rPr>
        <w:t>….</w:t>
      </w:r>
      <w:proofErr w:type="gramEnd"/>
      <w:r w:rsidRPr="00045D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45D52">
        <w:rPr>
          <w:rFonts w:ascii="Times New Roman" w:hAnsi="Times New Roman" w:cs="Times New Roman"/>
          <w:sz w:val="20"/>
          <w:szCs w:val="20"/>
        </w:rPr>
        <w:t>kalite</w:t>
      </w:r>
      <w:proofErr w:type="gramEnd"/>
      <w:r w:rsidRPr="00045D52">
        <w:rPr>
          <w:rFonts w:ascii="Times New Roman" w:hAnsi="Times New Roman" w:cs="Times New Roman"/>
          <w:sz w:val="20"/>
          <w:szCs w:val="20"/>
        </w:rPr>
        <w:t xml:space="preserve"> isteklerini sağlamak için </w:t>
      </w:r>
      <w:proofErr w:type="spellStart"/>
      <w:r w:rsidRPr="00045D52">
        <w:rPr>
          <w:rFonts w:ascii="Times New Roman" w:hAnsi="Times New Roman" w:cs="Times New Roman"/>
          <w:sz w:val="20"/>
          <w:szCs w:val="20"/>
        </w:rPr>
        <w:t>kullanı</w:t>
      </w:r>
      <w:proofErr w:type="spellEnd"/>
      <w:r w:rsidRPr="00045D52">
        <w:rPr>
          <w:rFonts w:ascii="Times New Roman" w:hAnsi="Times New Roman" w:cs="Times New Roman"/>
          <w:sz w:val="20"/>
          <w:szCs w:val="20"/>
        </w:rPr>
        <w:t xml:space="preserve">- lan uygulama istekleri ve </w:t>
      </w:r>
      <w:proofErr w:type="spellStart"/>
      <w:r w:rsidRPr="00045D52">
        <w:rPr>
          <w:rFonts w:ascii="Times New Roman" w:hAnsi="Times New Roman" w:cs="Times New Roman"/>
          <w:sz w:val="20"/>
          <w:szCs w:val="20"/>
        </w:rPr>
        <w:t>faaliyetlerid</w:t>
      </w:r>
      <w:proofErr w:type="spellEnd"/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 24. Aş</w:t>
      </w:r>
      <w:r w:rsidRPr="00045D52">
        <w:rPr>
          <w:rFonts w:ascii="Times New Roman" w:hAnsi="Times New Roman" w:cs="Times New Roman"/>
          <w:sz w:val="20"/>
          <w:szCs w:val="20"/>
        </w:rPr>
        <w:t>ağıdakilerden hangisi perde kordon bağı değildir?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045D52">
        <w:rPr>
          <w:rFonts w:ascii="Times New Roman" w:hAnsi="Times New Roman" w:cs="Times New Roman"/>
          <w:sz w:val="20"/>
          <w:szCs w:val="20"/>
        </w:rPr>
        <w:t>Braçol</w:t>
      </w:r>
      <w:proofErr w:type="spellEnd"/>
      <w:r w:rsidRPr="00045D5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45D52">
        <w:rPr>
          <w:rFonts w:ascii="Times New Roman" w:hAnsi="Times New Roman" w:cs="Times New Roman"/>
          <w:sz w:val="20"/>
          <w:szCs w:val="20"/>
        </w:rPr>
        <w:t>B) Kordon/ Halat,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45D52">
        <w:rPr>
          <w:rFonts w:ascii="Times New Roman" w:hAnsi="Times New Roman" w:cs="Times New Roman"/>
          <w:b/>
          <w:sz w:val="20"/>
          <w:szCs w:val="20"/>
        </w:rPr>
        <w:t>C) Sutaşı</w:t>
      </w:r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45D52">
        <w:rPr>
          <w:rFonts w:ascii="Times New Roman" w:hAnsi="Times New Roman" w:cs="Times New Roman"/>
          <w:sz w:val="20"/>
          <w:szCs w:val="20"/>
        </w:rPr>
        <w:t>D) Anahtarlık / Rozet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 25. Aş</w:t>
      </w:r>
      <w:r w:rsidRPr="00045D52">
        <w:rPr>
          <w:rFonts w:ascii="Times New Roman" w:hAnsi="Times New Roman" w:cs="Times New Roman"/>
          <w:sz w:val="20"/>
          <w:szCs w:val="20"/>
        </w:rPr>
        <w:t xml:space="preserve">ağıdakilerden hangisi süsleme malzemesi değildir?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>A) Saçak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45D52">
        <w:rPr>
          <w:rFonts w:ascii="Times New Roman" w:hAnsi="Times New Roman" w:cs="Times New Roman"/>
          <w:sz w:val="20"/>
          <w:szCs w:val="20"/>
        </w:rPr>
        <w:t>B) Püskül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045D52">
        <w:rPr>
          <w:rFonts w:ascii="Times New Roman" w:hAnsi="Times New Roman" w:cs="Times New Roman"/>
          <w:sz w:val="20"/>
          <w:szCs w:val="20"/>
        </w:rPr>
        <w:t>Bolyon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45D52">
        <w:rPr>
          <w:rFonts w:ascii="Times New Roman" w:hAnsi="Times New Roman" w:cs="Times New Roman"/>
          <w:b/>
          <w:sz w:val="20"/>
          <w:szCs w:val="20"/>
        </w:rPr>
        <w:t xml:space="preserve">D) </w:t>
      </w:r>
      <w:proofErr w:type="spellStart"/>
      <w:r w:rsidRPr="00045D52">
        <w:rPr>
          <w:rFonts w:ascii="Times New Roman" w:hAnsi="Times New Roman" w:cs="Times New Roman"/>
          <w:b/>
          <w:sz w:val="20"/>
          <w:szCs w:val="20"/>
        </w:rPr>
        <w:t>Braçol</w:t>
      </w:r>
      <w:proofErr w:type="spellEnd"/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 26. Aş</w:t>
      </w:r>
      <w:r w:rsidRPr="00045D52">
        <w:rPr>
          <w:rFonts w:ascii="Times New Roman" w:hAnsi="Times New Roman" w:cs="Times New Roman"/>
          <w:sz w:val="20"/>
          <w:szCs w:val="20"/>
        </w:rPr>
        <w:t>ağıdakilerden hangisi metal aksesuar değildir?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 A) Perde boru ve çubukları/</w:t>
      </w:r>
      <w:proofErr w:type="spellStart"/>
      <w:proofErr w:type="gramStart"/>
      <w:r w:rsidRPr="00045D52">
        <w:rPr>
          <w:rFonts w:ascii="Times New Roman" w:hAnsi="Times New Roman" w:cs="Times New Roman"/>
          <w:sz w:val="20"/>
          <w:szCs w:val="20"/>
        </w:rPr>
        <w:t>rustik</w:t>
      </w:r>
      <w:proofErr w:type="spellEnd"/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45D52">
        <w:rPr>
          <w:rFonts w:ascii="Times New Roman" w:hAnsi="Times New Roman" w:cs="Times New Roman"/>
          <w:b/>
          <w:sz w:val="20"/>
          <w:szCs w:val="20"/>
        </w:rPr>
        <w:t>B</w:t>
      </w:r>
      <w:proofErr w:type="gramEnd"/>
      <w:r w:rsidRPr="00045D52">
        <w:rPr>
          <w:rFonts w:ascii="Times New Roman" w:hAnsi="Times New Roman" w:cs="Times New Roman"/>
          <w:b/>
          <w:sz w:val="20"/>
          <w:szCs w:val="20"/>
        </w:rPr>
        <w:t>) Bordür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45D52">
        <w:rPr>
          <w:rFonts w:ascii="Times New Roman" w:hAnsi="Times New Roman" w:cs="Times New Roman"/>
          <w:sz w:val="20"/>
          <w:szCs w:val="20"/>
        </w:rPr>
        <w:t xml:space="preserve">C) Perde rozetleri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45D52">
        <w:rPr>
          <w:rFonts w:ascii="Times New Roman" w:hAnsi="Times New Roman" w:cs="Times New Roman"/>
          <w:sz w:val="20"/>
          <w:szCs w:val="20"/>
        </w:rPr>
        <w:t>D) Korniş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>C 27(D ) Fon ve kumaş perde ile birlikte kullanılan düz tüller, doğal veya çubuklu katlamalı tüller, kullanıcının ihtiyaçlarına cevap verir.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 C 28</w:t>
      </w:r>
      <w:r w:rsidRPr="00045D52">
        <w:rPr>
          <w:rFonts w:ascii="Times New Roman" w:hAnsi="Times New Roman" w:cs="Times New Roman"/>
          <w:b/>
          <w:sz w:val="20"/>
          <w:szCs w:val="20"/>
        </w:rPr>
        <w:t>. (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45D52">
        <w:rPr>
          <w:rFonts w:ascii="Times New Roman" w:hAnsi="Times New Roman" w:cs="Times New Roman"/>
          <w:b/>
          <w:sz w:val="20"/>
          <w:szCs w:val="20"/>
        </w:rPr>
        <w:t>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D52">
        <w:rPr>
          <w:rFonts w:ascii="Times New Roman" w:hAnsi="Times New Roman" w:cs="Times New Roman"/>
          <w:b/>
          <w:sz w:val="20"/>
          <w:szCs w:val="20"/>
        </w:rPr>
        <w:t xml:space="preserve">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Tül perdelerin enleri genellikle 400 cm’dir.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>C 29</w:t>
      </w:r>
      <w:r w:rsidRPr="00045D52">
        <w:rPr>
          <w:rFonts w:ascii="Times New Roman" w:hAnsi="Times New Roman" w:cs="Times New Roman"/>
          <w:b/>
          <w:sz w:val="20"/>
          <w:szCs w:val="20"/>
        </w:rPr>
        <w:t>. (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45D52">
        <w:rPr>
          <w:rFonts w:ascii="Times New Roman" w:hAnsi="Times New Roman" w:cs="Times New Roman"/>
          <w:b/>
          <w:sz w:val="20"/>
          <w:szCs w:val="20"/>
        </w:rPr>
        <w:t>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D52">
        <w:rPr>
          <w:rFonts w:ascii="Times New Roman" w:hAnsi="Times New Roman" w:cs="Times New Roman"/>
          <w:b/>
          <w:sz w:val="20"/>
          <w:szCs w:val="20"/>
        </w:rPr>
        <w:t xml:space="preserve">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Kesim yapılırken kontrole gerek yoktur çünkü hata yapılmaz.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 C 30. </w:t>
      </w:r>
      <w:r w:rsidRPr="00045D52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45D52">
        <w:rPr>
          <w:rFonts w:ascii="Times New Roman" w:hAnsi="Times New Roman" w:cs="Times New Roman"/>
          <w:b/>
          <w:sz w:val="20"/>
          <w:szCs w:val="20"/>
        </w:rPr>
        <w:t xml:space="preserve">D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D52">
        <w:rPr>
          <w:rFonts w:ascii="Times New Roman" w:hAnsi="Times New Roman" w:cs="Times New Roman"/>
          <w:b/>
          <w:sz w:val="20"/>
          <w:szCs w:val="20"/>
        </w:rPr>
        <w:t>)</w:t>
      </w:r>
      <w:r w:rsidRPr="00045D52">
        <w:rPr>
          <w:rFonts w:ascii="Times New Roman" w:hAnsi="Times New Roman" w:cs="Times New Roman"/>
          <w:sz w:val="20"/>
          <w:szCs w:val="20"/>
        </w:rPr>
        <w:t xml:space="preserve"> Kumaş, modele uygun seçilmelidir.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 C 31. </w:t>
      </w:r>
      <w:r w:rsidRPr="00045D52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45D52">
        <w:rPr>
          <w:rFonts w:ascii="Times New Roman" w:hAnsi="Times New Roman" w:cs="Times New Roman"/>
          <w:b/>
          <w:sz w:val="20"/>
          <w:szCs w:val="20"/>
        </w:rPr>
        <w:t>Y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5D52">
        <w:rPr>
          <w:rFonts w:ascii="Times New Roman" w:hAnsi="Times New Roman" w:cs="Times New Roman"/>
          <w:sz w:val="20"/>
          <w:szCs w:val="20"/>
        </w:rPr>
        <w:t>Rustik</w:t>
      </w:r>
      <w:proofErr w:type="spellEnd"/>
      <w:r w:rsidRPr="00045D52">
        <w:rPr>
          <w:rFonts w:ascii="Times New Roman" w:hAnsi="Times New Roman" w:cs="Times New Roman"/>
          <w:sz w:val="20"/>
          <w:szCs w:val="20"/>
        </w:rPr>
        <w:t xml:space="preserve"> perdelerde ölçü alınırken kenarlardan 30 cm fazlalık alınarak kumaş hesaplanır.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 C 32</w:t>
      </w:r>
      <w:r w:rsidRPr="00045D52">
        <w:rPr>
          <w:rFonts w:ascii="Times New Roman" w:hAnsi="Times New Roman" w:cs="Times New Roman"/>
          <w:b/>
          <w:sz w:val="20"/>
          <w:szCs w:val="20"/>
        </w:rPr>
        <w:t>. (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45D52">
        <w:rPr>
          <w:rFonts w:ascii="Times New Roman" w:hAnsi="Times New Roman" w:cs="Times New Roman"/>
          <w:b/>
          <w:sz w:val="20"/>
          <w:szCs w:val="20"/>
        </w:rPr>
        <w:t>Y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5D52">
        <w:rPr>
          <w:rFonts w:ascii="Times New Roman" w:hAnsi="Times New Roman" w:cs="Times New Roman"/>
          <w:sz w:val="20"/>
          <w:szCs w:val="20"/>
        </w:rPr>
        <w:t>Rustik</w:t>
      </w:r>
      <w:proofErr w:type="spellEnd"/>
      <w:r w:rsidRPr="00045D52">
        <w:rPr>
          <w:rFonts w:ascii="Times New Roman" w:hAnsi="Times New Roman" w:cs="Times New Roman"/>
          <w:sz w:val="20"/>
          <w:szCs w:val="20"/>
        </w:rPr>
        <w:t xml:space="preserve"> perde dikişinde önce etek ucu dikilir. 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C 33. </w:t>
      </w:r>
      <w:r w:rsidRPr="00045D52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45D52">
        <w:rPr>
          <w:rFonts w:ascii="Times New Roman" w:hAnsi="Times New Roman" w:cs="Times New Roman"/>
          <w:b/>
          <w:sz w:val="20"/>
          <w:szCs w:val="20"/>
        </w:rPr>
        <w:t>D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5D52">
        <w:rPr>
          <w:rFonts w:ascii="Times New Roman" w:hAnsi="Times New Roman" w:cs="Times New Roman"/>
          <w:sz w:val="20"/>
          <w:szCs w:val="20"/>
        </w:rPr>
        <w:t>Rustik</w:t>
      </w:r>
      <w:proofErr w:type="spellEnd"/>
      <w:r w:rsidRPr="00045D52">
        <w:rPr>
          <w:rFonts w:ascii="Times New Roman" w:hAnsi="Times New Roman" w:cs="Times New Roman"/>
          <w:sz w:val="20"/>
          <w:szCs w:val="20"/>
        </w:rPr>
        <w:t xml:space="preserve"> genişliği 250 cm’ye kadar olan yerlerde alttaki tül perde tek parça yapılabilir.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 xml:space="preserve"> C 34. </w:t>
      </w:r>
      <w:r w:rsidRPr="00045D52">
        <w:rPr>
          <w:rFonts w:ascii="Times New Roman" w:hAnsi="Times New Roman" w:cs="Times New Roman"/>
          <w:b/>
          <w:sz w:val="20"/>
          <w:szCs w:val="20"/>
        </w:rPr>
        <w:t>( D)</w:t>
      </w:r>
      <w:r w:rsidRPr="00045D52">
        <w:rPr>
          <w:rFonts w:ascii="Times New Roman" w:hAnsi="Times New Roman" w:cs="Times New Roman"/>
          <w:sz w:val="20"/>
          <w:szCs w:val="20"/>
        </w:rPr>
        <w:t xml:space="preserve"> Model olarak tül perdeler yere oturtulmak isteniyorsa toplam yüksekliğe / boya 10 cm eklenmelidir.</w:t>
      </w:r>
    </w:p>
    <w:p w:rsidR="00045D52" w:rsidRPr="00045D52" w:rsidRDefault="00045D52" w:rsidP="00045D52">
      <w:pPr>
        <w:rPr>
          <w:rFonts w:ascii="Times New Roman" w:hAnsi="Times New Roman" w:cs="Times New Roman"/>
          <w:sz w:val="20"/>
          <w:szCs w:val="20"/>
        </w:rPr>
      </w:pPr>
      <w:r w:rsidRPr="00045D52">
        <w:rPr>
          <w:rFonts w:ascii="Times New Roman" w:hAnsi="Times New Roman" w:cs="Times New Roman"/>
          <w:sz w:val="20"/>
          <w:szCs w:val="20"/>
        </w:rPr>
        <w:t>C 35</w:t>
      </w:r>
      <w:r w:rsidRPr="00045D52">
        <w:rPr>
          <w:rFonts w:ascii="Times New Roman" w:hAnsi="Times New Roman" w:cs="Times New Roman"/>
          <w:b/>
          <w:sz w:val="20"/>
          <w:szCs w:val="20"/>
        </w:rPr>
        <w:t>. (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bookmarkStart w:id="0" w:name="_GoBack"/>
      <w:bookmarkEnd w:id="0"/>
      <w:r w:rsidRPr="00045D52">
        <w:rPr>
          <w:rFonts w:ascii="Times New Roman" w:hAnsi="Times New Roman" w:cs="Times New Roman"/>
          <w:b/>
          <w:sz w:val="20"/>
          <w:szCs w:val="20"/>
        </w:rPr>
        <w:t>Y )</w:t>
      </w:r>
      <w:r w:rsidRPr="00045D52">
        <w:rPr>
          <w:rFonts w:ascii="Times New Roman" w:hAnsi="Times New Roman" w:cs="Times New Roman"/>
          <w:sz w:val="20"/>
          <w:szCs w:val="20"/>
        </w:rPr>
        <w:t xml:space="preserve"> Ölçü şekli özellikle tavanda kartonpiyer yani alçı perdelik olmadığı durumlarda alınması gereken ölçü şeklidir</w:t>
      </w:r>
    </w:p>
    <w:p w:rsidR="008372B3" w:rsidRPr="00045D52" w:rsidRDefault="008372B3" w:rsidP="00045D52">
      <w:pPr>
        <w:rPr>
          <w:rFonts w:ascii="Times New Roman" w:hAnsi="Times New Roman" w:cs="Times New Roman"/>
          <w:sz w:val="20"/>
          <w:szCs w:val="20"/>
        </w:rPr>
      </w:pPr>
    </w:p>
    <w:sectPr w:rsidR="008372B3" w:rsidRPr="0004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A8"/>
    <w:rsid w:val="00045D52"/>
    <w:rsid w:val="008372B3"/>
    <w:rsid w:val="00A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2018-02-08T09:29:00Z</dcterms:created>
  <dcterms:modified xsi:type="dcterms:W3CDTF">2018-02-08T09:36:00Z</dcterms:modified>
</cp:coreProperties>
</file>